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530" w:firstLineChars="1200"/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5.3 </w:t>
      </w:r>
      <w:r>
        <w:rPr>
          <w:rFonts w:hint="eastAsia"/>
          <w:b/>
          <w:bCs/>
        </w:rPr>
        <w:t>狼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1．下列词语中加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字注音有误的一项是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A．假</w:t>
      </w:r>
      <w:r>
        <w:rPr>
          <w:rFonts w:hint="eastAsia"/>
          <w:b/>
          <w:bCs/>
        </w:rPr>
        <w:t>寐</w:t>
      </w:r>
      <w:r>
        <w:rPr>
          <w:rFonts w:hint="eastAsia"/>
        </w:rPr>
        <w:t>（mèi）意</w:t>
      </w:r>
      <w:r>
        <w:rPr>
          <w:rFonts w:hint="eastAsia"/>
          <w:b/>
          <w:bCs/>
        </w:rPr>
        <w:t>暇</w:t>
      </w:r>
      <w:r>
        <w:rPr>
          <w:rFonts w:hint="eastAsia"/>
        </w:rPr>
        <w:t>(xiá)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眈</w:t>
      </w:r>
      <w:r>
        <w:rPr>
          <w:rFonts w:hint="eastAsia"/>
        </w:rPr>
        <w:t>眈(dān)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苫</w:t>
      </w:r>
      <w:r>
        <w:rPr>
          <w:rFonts w:hint="eastAsia"/>
        </w:rPr>
        <w:t>蔽（shàn）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缀</w:t>
      </w:r>
      <w:r>
        <w:rPr>
          <w:rFonts w:hint="eastAsia"/>
        </w:rPr>
        <w:t>行(zhuì)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尻</w:t>
      </w:r>
      <w:r>
        <w:rPr>
          <w:rFonts w:hint="eastAsia"/>
        </w:rPr>
        <w:t>尾(kāo)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顷</w:t>
      </w:r>
      <w:r>
        <w:rPr>
          <w:rFonts w:hint="eastAsia"/>
        </w:rPr>
        <w:t>刻(qīng)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积</w:t>
      </w:r>
      <w:r>
        <w:rPr>
          <w:rFonts w:hint="eastAsia"/>
          <w:b/>
          <w:bCs/>
        </w:rPr>
        <w:t>薪</w:t>
      </w:r>
      <w:r>
        <w:rPr>
          <w:rFonts w:hint="eastAsia"/>
        </w:rPr>
        <w:t>(xīn)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C．大</w:t>
      </w:r>
      <w:r>
        <w:rPr>
          <w:rFonts w:hint="eastAsia"/>
          <w:b/>
          <w:bCs/>
        </w:rPr>
        <w:t>窘</w:t>
      </w:r>
      <w:r>
        <w:rPr>
          <w:rFonts w:hint="eastAsia"/>
        </w:rPr>
        <w:t>(jiǒng)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麦</w:t>
      </w:r>
      <w:r>
        <w:rPr>
          <w:rFonts w:hint="eastAsia"/>
          <w:b/>
          <w:bCs/>
        </w:rPr>
        <w:t>场</w:t>
      </w:r>
      <w:r>
        <w:rPr>
          <w:rFonts w:hint="eastAsia"/>
        </w:rPr>
        <w:t>(cháng)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奔</w:t>
      </w:r>
      <w:r>
        <w:rPr>
          <w:rFonts w:hint="eastAsia"/>
          <w:b/>
          <w:bCs/>
        </w:rPr>
        <w:t>倚</w:t>
      </w:r>
      <w:r>
        <w:rPr>
          <w:rFonts w:hint="eastAsia"/>
        </w:rPr>
        <w:t>(yǐ)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弛</w:t>
      </w:r>
      <w:r>
        <w:rPr>
          <w:rFonts w:hint="eastAsia"/>
        </w:rPr>
        <w:t>担(chí)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隧</w:t>
      </w:r>
      <w:r>
        <w:rPr>
          <w:rFonts w:hint="eastAsia"/>
        </w:rPr>
        <w:t>入( suì)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少</w:t>
      </w:r>
      <w:r>
        <w:rPr>
          <w:rFonts w:hint="eastAsia"/>
        </w:rPr>
        <w:t>时(shǎo)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黠</w:t>
      </w:r>
      <w:r>
        <w:rPr>
          <w:rFonts w:hint="eastAsia"/>
        </w:rPr>
        <w:t>矣(xiá)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变</w:t>
      </w:r>
      <w:r>
        <w:rPr>
          <w:rFonts w:hint="eastAsia"/>
          <w:b/>
          <w:bCs/>
        </w:rPr>
        <w:t>诈</w:t>
      </w:r>
      <w:r>
        <w:rPr>
          <w:rFonts w:hint="eastAsia"/>
        </w:rPr>
        <w:t>(zhà)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2．解释下列加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词。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(1)目似</w:t>
      </w:r>
      <w:r>
        <w:rPr>
          <w:rFonts w:hint="eastAsia"/>
          <w:b/>
          <w:bCs/>
        </w:rPr>
        <w:t>瞑</w:t>
      </w:r>
      <w:r>
        <w:rPr>
          <w:rFonts w:hint="eastAsia"/>
          <w:lang w:val="en-US" w:eastAsia="zh-CN"/>
        </w:rPr>
        <w:t>___________________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(2)意</w:t>
      </w:r>
      <w:r>
        <w:rPr>
          <w:rFonts w:hint="eastAsia"/>
          <w:b/>
          <w:bCs/>
        </w:rPr>
        <w:t>暇</w:t>
      </w:r>
      <w:r>
        <w:rPr>
          <w:rFonts w:hint="eastAsia"/>
        </w:rPr>
        <w:t>甚</w:t>
      </w:r>
      <w:r>
        <w:rPr>
          <w:rFonts w:hint="eastAsia"/>
          <w:lang w:val="en-US" w:eastAsia="zh-CN"/>
        </w:rPr>
        <w:t>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(3)屠自后</w:t>
      </w:r>
      <w:r>
        <w:rPr>
          <w:rFonts w:hint="eastAsia"/>
          <w:b/>
          <w:bCs/>
        </w:rPr>
        <w:t>断</w:t>
      </w:r>
      <w:r>
        <w:rPr>
          <w:rFonts w:hint="eastAsia"/>
        </w:rPr>
        <w:t>其股</w:t>
      </w:r>
      <w:r>
        <w:rPr>
          <w:rFonts w:hint="eastAsia"/>
          <w:lang w:val="en-US" w:eastAsia="zh-CN"/>
        </w:rPr>
        <w:t>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(4)乃悟前狼假</w:t>
      </w:r>
      <w:r>
        <w:rPr>
          <w:rFonts w:hint="eastAsia"/>
          <w:b/>
          <w:bCs/>
        </w:rPr>
        <w:t>寐</w:t>
      </w:r>
      <w:r>
        <w:rPr>
          <w:rFonts w:hint="eastAsia"/>
          <w:lang w:val="en-US" w:eastAsia="zh-CN"/>
        </w:rPr>
        <w:t>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</w:t>
      </w:r>
      <w:r>
        <w:rPr>
          <w:rFonts w:hint="eastAsia"/>
          <w:b/>
          <w:bCs/>
        </w:rPr>
        <w:t>缀</w:t>
      </w:r>
      <w:r>
        <w:rPr>
          <w:rFonts w:hint="eastAsia"/>
        </w:rPr>
        <w:t>行甚远</w:t>
      </w:r>
      <w:r>
        <w:rPr>
          <w:rFonts w:hint="eastAsia"/>
          <w:lang w:val="en-US" w:eastAsia="zh-CN"/>
        </w:rPr>
        <w:t>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(6)两狼之并驱如</w:t>
      </w:r>
      <w:r>
        <w:rPr>
          <w:rFonts w:hint="eastAsia"/>
          <w:b/>
          <w:bCs/>
        </w:rPr>
        <w:t>故</w:t>
      </w:r>
      <w:r>
        <w:rPr>
          <w:rFonts w:hint="eastAsia"/>
          <w:lang w:val="en-US" w:eastAsia="zh-CN"/>
        </w:rPr>
        <w:t>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(7)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狼仍</w:t>
      </w:r>
      <w:r>
        <w:rPr>
          <w:rFonts w:hint="eastAsia"/>
          <w:b/>
          <w:bCs/>
        </w:rPr>
        <w:t>从</w:t>
      </w:r>
      <w:r>
        <w:rPr>
          <w:rFonts w:hint="eastAsia"/>
          <w:lang w:val="en-US" w:eastAsia="zh-CN"/>
        </w:rPr>
        <w:t>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(8)屠大</w:t>
      </w:r>
      <w:r>
        <w:rPr>
          <w:rFonts w:hint="eastAsia"/>
          <w:b/>
          <w:bCs/>
        </w:rPr>
        <w:t>窘</w:t>
      </w:r>
      <w:r>
        <w:rPr>
          <w:rFonts w:hint="eastAsia"/>
          <w:lang w:val="en-US" w:eastAsia="zh-CN"/>
        </w:rPr>
        <w:t>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3．选出下列语句的正确译文。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(1)屠惧，投以骨。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A．屠户害怕，投给骨头。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B．屠户害怕，把骨头投给狼。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(2)屠暴起，以刀劈狼首。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A．屠户暴怒地跳起，用刀砍狼的脑袋。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B．屠户突然跳起，用刀砍狼的脑袋。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(3)乃悟前狼假寐。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A．于是明白前面的那只狼在假装睡觉。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B．才明白前面的那只狼在假装睡觉。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4．文学常识填空。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本文作者蒲松龄，字留仙，世称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，____代著名文学家。著有《____》，这是一部文言小说集。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5．下列对课文内容理解正确的一项是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A．“狼不敢前，眈眈相向”和“一狼径去，其一犬坐于前”表现了狼的狡猾。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B．文章的基本情节是：遇狼→御狼→惧狼→杀狼。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C.“投以骨”和“复投之”表现了屠户对狼的怜悯和幻想。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D.本文故事情节生动曲折，语言简练传神，主要通过心理描写刻画屠户和狼的形象，给人以深刻的启发。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1．下列朗读停顿不正确的一项是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A．屠／自后／断其股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B．场主／积薪／其中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C．禽兽之变诈／几何哉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D．后狼／止而前狼／又至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2．阅读下面的文言文，完成(1)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(5)题。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狼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蒲松龄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一屠晚归，担中肉尽，止有剩骨。途中两狼，缀行甚远。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屠惧，投以骨。一狼得骨止，一狼仍从</w:t>
      </w:r>
      <w:r>
        <w:rPr>
          <w:rFonts w:hint="eastAsia"/>
          <w:lang w:eastAsia="zh-CN"/>
        </w:rPr>
        <w:t>。</w:t>
      </w:r>
      <w:r>
        <w:rPr>
          <w:rFonts w:hint="eastAsia"/>
        </w:rPr>
        <w:t>复投之，后狼止而前狼又至。骨已尽矣，而两狼之并驱如故。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屠大窘，恐前后受其</w:t>
      </w:r>
      <w:r>
        <w:rPr>
          <w:rFonts w:hint="eastAsia"/>
          <w:b/>
          <w:bCs/>
        </w:rPr>
        <w:t>敌</w:t>
      </w:r>
      <w:r>
        <w:rPr>
          <w:rFonts w:hint="eastAsia"/>
        </w:rPr>
        <w:t>。顾野有麦场，场主积薪其中，苫蔽成丘。屠乃奔倚其下，弛担持刀</w:t>
      </w:r>
      <w:r>
        <w:rPr>
          <w:rFonts w:hint="eastAsia"/>
          <w:lang w:eastAsia="zh-CN"/>
        </w:rPr>
        <w:t>。</w:t>
      </w:r>
      <w:r>
        <w:rPr>
          <w:rFonts w:hint="eastAsia"/>
        </w:rPr>
        <w:t>狼不敢前，眈眈相向。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少时，一狼径去，其一犬坐于前。久之，目似瞑，意暇甚。屠暴起，以刀劈狼首，又数刀毙之</w:t>
      </w:r>
      <w:r>
        <w:rPr>
          <w:rFonts w:hint="eastAsia"/>
          <w:lang w:eastAsia="zh-CN"/>
        </w:rPr>
        <w:t>。</w:t>
      </w:r>
      <w:r>
        <w:rPr>
          <w:rFonts w:hint="eastAsia"/>
        </w:rPr>
        <w:t>方欲行，转视积薪后，一狼洞其中，意将隧入以攻其后也。身已半入，止露尻尾。屠自后断其</w:t>
      </w:r>
      <w:r>
        <w:rPr>
          <w:rFonts w:hint="eastAsia"/>
          <w:b/>
          <w:bCs/>
        </w:rPr>
        <w:t>股</w:t>
      </w:r>
      <w:r>
        <w:rPr>
          <w:rFonts w:hint="eastAsia"/>
        </w:rPr>
        <w:t>，亦毙之</w:t>
      </w:r>
      <w:r>
        <w:rPr>
          <w:rFonts w:hint="eastAsia"/>
          <w:lang w:eastAsia="zh-CN"/>
        </w:rPr>
        <w:t>。</w:t>
      </w:r>
      <w:r>
        <w:rPr>
          <w:rFonts w:hint="eastAsia"/>
        </w:rPr>
        <w:t>乃悟前狼假寐，盖以诱敌。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狼亦黠矣，而顷刻两毙，禽兽之变诈几何哉？止增笑耳。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(1)下列对句子朗读节奏划分正确的一项是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其一犬坐于前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其一犬／坐于前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B．其一／犬坐于前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C．其／一犬坐于前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D．其一犬坐／于前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(2)解释文中加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的词语。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①敌：</w:t>
      </w:r>
      <w:r>
        <w:rPr>
          <w:rFonts w:hint="eastAsia"/>
          <w:lang w:val="en-US" w:eastAsia="zh-CN"/>
        </w:rPr>
        <w:t>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②股：</w:t>
      </w:r>
      <w:r>
        <w:rPr>
          <w:rFonts w:hint="eastAsia"/>
          <w:lang w:val="en-US" w:eastAsia="zh-CN"/>
        </w:rPr>
        <w:t>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(3)翻译下面的句子。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骨已尽矣，而两狼之并驱如故。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(4)在与狼的较量中，屠户的心理和行动前后发生了怎样的变化？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(5)概括狼的形象，并说说这则故事讽喻了什么。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3．贪婪的狼最终被屠户所毙，贪婪的人最终也将一无所获。读下面的一段文字，在横线处续写一句简明、得体的话。</w:t>
      </w:r>
    </w:p>
    <w:p>
      <w:pPr>
        <w:numPr>
          <w:ilvl w:val="0"/>
          <w:numId w:val="0"/>
        </w:num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有这样一则故事：一个小孩把手伸进装满栗子的瓶中，他想尽可能多抓出一些栗子，但手却被瓶口卡住了。他既不愿意放弃一些栗子，又不能拿出手来，痛哭流涕。一个行人对他说：“你还是知足一些吧，</w:t>
      </w:r>
      <w:r>
        <w:rPr>
          <w:rFonts w:hint="eastAsia"/>
          <w:lang w:val="en-US" w:eastAsia="zh-CN"/>
        </w:rPr>
        <w:t>__________________________________________________。”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1．（2019广东深圳南山质监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★☆☆）下列说法不正确的一项是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A．“小草偷偷地从土里钻出来，嫩嫩的，绿绿的。”这句话中的标点符号使用正确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B．“昨天、桌椅、强壮、里头”这组词语的词性一致。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C．《狼》选自《聊斋志异），作者蒲松龄，清代文学家，世称“聊斋先生”。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D．“这些白桦树棵棵鲜嫩、挺拔，像笔直站立的少年一样。”这句话运用了比喻的修辞手法。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2．（2019江苏宜兴环科园月考，3，★☆☆）解释下列加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少时，一狼径去，其一</w:t>
      </w:r>
      <w:r>
        <w:rPr>
          <w:rFonts w:hint="eastAsia"/>
          <w:b/>
          <w:bCs/>
        </w:rPr>
        <w:t>犬</w:t>
      </w:r>
      <w:r>
        <w:rPr>
          <w:rFonts w:hint="eastAsia"/>
        </w:rPr>
        <w:t>坐于前。久之，目似瞑，意暇甚。屠暴起，以刀劈狼首，又数刀毙之。方欲行，转视积薪后，一狼</w:t>
      </w:r>
      <w:r>
        <w:rPr>
          <w:rFonts w:hint="eastAsia"/>
          <w:b/>
          <w:bCs/>
        </w:rPr>
        <w:t>洞</w:t>
      </w:r>
      <w:r>
        <w:rPr>
          <w:rFonts w:hint="eastAsia"/>
        </w:rPr>
        <w:t>其中，意将隧入以攻其后也。身已半入，</w:t>
      </w:r>
      <w:r>
        <w:rPr>
          <w:rFonts w:hint="eastAsia"/>
          <w:b/>
          <w:bCs/>
        </w:rPr>
        <w:t>止</w:t>
      </w:r>
      <w:r>
        <w:rPr>
          <w:rFonts w:hint="eastAsia"/>
        </w:rPr>
        <w:t>露尻尾。屠自后断其</w:t>
      </w:r>
      <w:r>
        <w:rPr>
          <w:rFonts w:hint="eastAsia"/>
          <w:b/>
          <w:bCs/>
        </w:rPr>
        <w:t>股</w:t>
      </w:r>
      <w:r>
        <w:rPr>
          <w:rFonts w:hint="eastAsia"/>
        </w:rPr>
        <w:t>，亦毙之。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(1)犬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(2)洞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(3)止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(4)股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3．（2019北京海淀期末，10，★☆☆）经典共赏部落开展了“集对联，猜文常”知识竞赛，下列作家作品与对联对应完全正确的一项是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①万世文章祖，历代帝王师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②横眉冷对千夫指，俯首甘为孺子牛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③鬼狐有性格，笑骂成文章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④万物复苏春光里，百鸟欢唱绿色中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A．①诸葛亮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②鲁迅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③《世说新语》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④《春》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B．①诸葛亮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②朱自清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③《聊斋志异》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④《秋天的怀念》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C．①孔子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②朱自清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③《世说新语》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④《秋天的怀念》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D．①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子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②鲁迅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③《聊斋志异》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④《春》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4．（2019四川江油六校联考，6-9）阅读下面的文言文，完成(1)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(4)题。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一屠晚归，担中肉尽，止有剩骨。途中两狼，缀行甚远。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屠惧，投以骨。一狼得骨止，一狼仍从。复投之，后狼止而前狼又至。骨已尽矣，而两狼之并驱如故。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屠大窘，恐前后受其敌。顾野有麦场，场主积薪其中，苫蔽成丘。屠乃奔倚其下，弛担持刀。狼不敢前，眈眈相向。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  <w:u w:val="single"/>
        </w:rPr>
        <w:t>少时，一狼径去，其一犬坐于前。</w:t>
      </w:r>
      <w:r>
        <w:rPr>
          <w:rFonts w:hint="eastAsia"/>
        </w:rPr>
        <w:t>久之，目似瞑，意暇甚。屠暴起，以刀劈狼首，又数刀毙之。方欲行，转视积薪后，</w:t>
      </w:r>
      <w:r>
        <w:rPr>
          <w:rFonts w:hint="eastAsia"/>
          <w:u w:val="single"/>
        </w:rPr>
        <w:t>一狼洞其中，意将隧入以攻其后也。</w:t>
      </w:r>
      <w:r>
        <w:rPr>
          <w:rFonts w:hint="eastAsia"/>
        </w:rPr>
        <w:t>身已半入，止露尻尾。屠自后断其股，亦毙之。乃悟前狼假寐，盖以诱敌。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狼亦黠矣，而顷刻两毙，禽兽之变诈几何哉？止增笑耳。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字的解释，不正确的一项是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缀</w:t>
      </w:r>
      <w:r>
        <w:rPr>
          <w:rFonts w:hint="eastAsia"/>
        </w:rPr>
        <w:t>行甚远（连接、紧跟）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弛</w:t>
      </w:r>
      <w:r>
        <w:rPr>
          <w:rFonts w:hint="eastAsia"/>
        </w:rPr>
        <w:t>担持刀（解除，卸下）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C．一狼</w:t>
      </w:r>
      <w:r>
        <w:rPr>
          <w:rFonts w:hint="eastAsia"/>
          <w:b/>
          <w:bCs/>
        </w:rPr>
        <w:t>洞</w:t>
      </w:r>
      <w:r>
        <w:rPr>
          <w:rFonts w:hint="eastAsia"/>
        </w:rPr>
        <w:t>其中（洞穴）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D．而两狼之并</w:t>
      </w:r>
      <w:r>
        <w:rPr>
          <w:rFonts w:hint="eastAsia"/>
          <w:b/>
          <w:bCs/>
        </w:rPr>
        <w:t>驱</w:t>
      </w:r>
      <w:r>
        <w:rPr>
          <w:rFonts w:hint="eastAsia"/>
        </w:rPr>
        <w:t>如故（追随、追赶）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(2)(★★☆)下列各组句子中，加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字的意义和用法相同的一组是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A．投</w:t>
      </w:r>
      <w:r>
        <w:rPr>
          <w:rFonts w:hint="eastAsia"/>
          <w:b/>
          <w:bCs/>
        </w:rPr>
        <w:t>以</w:t>
      </w:r>
      <w:r>
        <w:rPr>
          <w:rFonts w:hint="eastAsia"/>
        </w:rPr>
        <w:t>骨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b/>
          <w:bCs/>
        </w:rPr>
        <w:t>以</w:t>
      </w:r>
      <w:r>
        <w:rPr>
          <w:rFonts w:hint="eastAsia"/>
        </w:rPr>
        <w:t>刀劈狼首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B．久</w:t>
      </w:r>
      <w:r>
        <w:rPr>
          <w:rFonts w:hint="eastAsia"/>
          <w:b/>
          <w:bCs/>
        </w:rPr>
        <w:t>之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左将军王凝</w:t>
      </w:r>
      <w:r>
        <w:rPr>
          <w:rFonts w:hint="eastAsia"/>
          <w:b/>
          <w:bCs/>
        </w:rPr>
        <w:t>之</w:t>
      </w:r>
      <w:r>
        <w:rPr>
          <w:rFonts w:hint="eastAsia"/>
        </w:rPr>
        <w:t>妻也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C．屠乃奔倚</w:t>
      </w:r>
      <w:r>
        <w:rPr>
          <w:rFonts w:hint="eastAsia"/>
          <w:b/>
          <w:bCs/>
        </w:rPr>
        <w:t>其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一狼洞</w:t>
      </w:r>
      <w:r>
        <w:rPr>
          <w:rFonts w:hint="eastAsia"/>
          <w:b/>
          <w:bCs/>
        </w:rPr>
        <w:t>其</w:t>
      </w:r>
      <w:r>
        <w:rPr>
          <w:rFonts w:hint="eastAsia"/>
        </w:rPr>
        <w:t>中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D．元方入门不</w:t>
      </w:r>
      <w:r>
        <w:rPr>
          <w:rFonts w:hint="eastAsia"/>
          <w:b/>
          <w:bCs/>
        </w:rPr>
        <w:t>顾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顾</w:t>
      </w:r>
      <w:r>
        <w:rPr>
          <w:rFonts w:hint="eastAsia"/>
        </w:rPr>
        <w:t>野有麦场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(3)(★★☆)请把文中画横线的句子翻译成现代汉语。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①少时，一狼径去，其一犬坐于前。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②一狼洞其中，意将隧入以攻其后也。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(4)(★★☆)找出能够概括文章中心的句子，说说这个故事告诉我们什么道理。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（2016山东东营中考．10-13）阅读下面的文字，完成1-4题。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甲）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</w:t>
      </w:r>
      <w:r>
        <w:rPr>
          <w:rFonts w:hint="eastAsia"/>
          <w:lang w:eastAsia="zh-CN"/>
        </w:rPr>
        <w:t>，</w:t>
      </w:r>
      <w:r>
        <w:rPr>
          <w:rFonts w:hint="eastAsia"/>
        </w:rPr>
        <w:t>盖以诱敌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狼亦黠矣，而顷刻两毙，禽兽之变诈几何哉？止增笑耳？</w:t>
      </w:r>
    </w:p>
    <w:p>
      <w:pPr>
        <w:numPr>
          <w:ilvl w:val="0"/>
          <w:numId w:val="0"/>
        </w:numPr>
        <w:ind w:firstLine="6510" w:firstLineChars="3100"/>
        <w:rPr>
          <w:rFonts w:hint="eastAsia"/>
        </w:rPr>
      </w:pPr>
      <w:r>
        <w:rPr>
          <w:rFonts w:hint="eastAsia"/>
        </w:rPr>
        <w:t>——蒲松龄《狼》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（乙）苏子夜坐，有鼠方啮。拊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床而止之，既止复作。使童子烛之，有橐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中空。嘐嘐聱聱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，声在橐中</w:t>
      </w:r>
      <w:r>
        <w:rPr>
          <w:rFonts w:hint="eastAsia"/>
          <w:lang w:eastAsia="zh-CN"/>
        </w:rPr>
        <w:t>。曰</w:t>
      </w:r>
      <w:r>
        <w:rPr>
          <w:rFonts w:hint="eastAsia"/>
        </w:rPr>
        <w:t>：“嘻！此鼠之见闭而不得去者也。”发而视之，寂无所有，举烛而索，中有死鼠。……覆而出之，堕地乃走，虽有敏者，莫措其手。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苏子叹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：“异哉！是鼠之黠也。闭于橐中，橐坚而不可穴也。故不啮而啮，以声致人；不死而死，以形求脱也。吾闻有生，莫智于人。扰龙伐蛟，登龟狩麟，役万物而君之，卒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见使于一鼠</w:t>
      </w:r>
      <w:r>
        <w:rPr>
          <w:rFonts w:hint="eastAsia"/>
          <w:lang w:eastAsia="zh-CN"/>
        </w:rPr>
        <w:t>；</w:t>
      </w:r>
      <w:r>
        <w:rPr>
          <w:rFonts w:hint="eastAsia"/>
        </w:rPr>
        <w:t>堕此虫之计中，惊脱兔于处女。乌在其为智也。”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……若有告余者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：“……不一于汝，而二于物，故一鼠之啮而为之变也。人能碎千金之璧，不能无失声于破釜</w:t>
      </w:r>
      <w:r>
        <w:rPr>
          <w:rFonts w:hint="eastAsia"/>
          <w:lang w:eastAsia="zh-CN"/>
        </w:rPr>
        <w:t>；</w:t>
      </w:r>
      <w:r>
        <w:rPr>
          <w:rFonts w:hint="eastAsia"/>
        </w:rPr>
        <w:t>能搏猛虎，不能无变色于蜂虿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：此不一之患也。言出于汝，而忘之耶？”……</w:t>
      </w:r>
    </w:p>
    <w:p>
      <w:pPr>
        <w:numPr>
          <w:ilvl w:val="0"/>
          <w:numId w:val="0"/>
        </w:numPr>
        <w:ind w:firstLine="6300" w:firstLineChars="3000"/>
        <w:rPr>
          <w:rFonts w:hint="eastAsia"/>
        </w:rPr>
      </w:pPr>
      <w:r>
        <w:rPr>
          <w:rFonts w:hint="eastAsia"/>
        </w:rPr>
        <w:t>——苏轼《黠鼠赋》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[注]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①拊( fǔ)：拍</w:t>
      </w:r>
      <w:r>
        <w:rPr>
          <w:rFonts w:hint="eastAsia"/>
          <w:lang w:eastAsia="zh-CN"/>
        </w:rPr>
        <w:t>。</w:t>
      </w:r>
      <w:r>
        <w:rPr>
          <w:rFonts w:hint="eastAsia"/>
        </w:rPr>
        <w:t>②橐(tuó)：袋子。③嘐（jiāo）嘐聱( áo)聱：象声词，形容鼠咬物的声音。④虿( chài)：蝎子一类的毒虫。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1.(★☆☆)解释下列句中加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的词。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①其一</w:t>
      </w:r>
      <w:r>
        <w:rPr>
          <w:rFonts w:hint="eastAsia"/>
          <w:b/>
          <w:bCs/>
        </w:rPr>
        <w:t>犬</w:t>
      </w:r>
      <w:r>
        <w:rPr>
          <w:rFonts w:hint="eastAsia"/>
        </w:rPr>
        <w:t>坐于前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犬：____</w:t>
      </w:r>
      <w:r>
        <w:rPr>
          <w:rFonts w:hint="eastAsia"/>
          <w:lang w:val="en-US" w:eastAsia="zh-CN"/>
        </w:rPr>
        <w:t>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②橐坚而不可</w:t>
      </w:r>
      <w:r>
        <w:rPr>
          <w:rFonts w:hint="eastAsia"/>
          <w:b/>
          <w:bCs/>
        </w:rPr>
        <w:t>穴</w:t>
      </w:r>
      <w:r>
        <w:rPr>
          <w:rFonts w:hint="eastAsia"/>
        </w:rPr>
        <w:t>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穴：____</w:t>
      </w:r>
      <w:r>
        <w:rPr>
          <w:rFonts w:hint="eastAsia"/>
          <w:lang w:val="en-US" w:eastAsia="zh-CN"/>
        </w:rPr>
        <w:t>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③此鼠之</w:t>
      </w:r>
      <w:r>
        <w:rPr>
          <w:rFonts w:hint="eastAsia"/>
          <w:b/>
          <w:bCs/>
        </w:rPr>
        <w:t>见</w:t>
      </w:r>
      <w:r>
        <w:rPr>
          <w:rFonts w:hint="eastAsia"/>
        </w:rPr>
        <w:t>闭而不得去者也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见：____</w:t>
      </w:r>
      <w:r>
        <w:rPr>
          <w:rFonts w:hint="eastAsia"/>
          <w:lang w:val="en-US" w:eastAsia="zh-CN"/>
        </w:rPr>
        <w:t>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④不能无变色</w:t>
      </w:r>
      <w:r>
        <w:rPr>
          <w:rFonts w:hint="eastAsia"/>
          <w:b/>
          <w:bCs/>
        </w:rPr>
        <w:t>于</w:t>
      </w:r>
      <w:r>
        <w:rPr>
          <w:rFonts w:hint="eastAsia"/>
        </w:rPr>
        <w:t>蜂虿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于：____</w:t>
      </w:r>
      <w:r>
        <w:rPr>
          <w:rFonts w:hint="eastAsia"/>
          <w:lang w:val="en-US" w:eastAsia="zh-CN"/>
        </w:rPr>
        <w:t>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2.(★★☆)翻译下面的语句。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故不啮而啮，以声致人；不死而死，以形求脱也。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3.(★★☆)两文都写人与动物的“较量”，但有着截然不同的结局，其原因分别是什么？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4.(★★☆)两文均“叙事”而“达意”，但体裁和表现侧重点不同，试作简要说明。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学习了《狼》一文后，班级开展“狼”专题实践活动，请你积极参与。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(1)【成语积累】活动中，小王搜集到两幅图片，可他却猜不出与图片相关的狼的成语，你能告诉他吗？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835150" cy="899795"/>
            <wp:effectExtent l="0" t="0" r="889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(2)【通知纠错】针对是否应该护狼，校文学社决定举行一次辩论赛。小华以校文学社的名义拟写了一则通知，通知中有两处不妥，请指出。</w:t>
      </w:r>
    </w:p>
    <w:p>
      <w:pPr>
        <w:numPr>
          <w:ilvl w:val="0"/>
          <w:numId w:val="0"/>
        </w:numPr>
        <w:ind w:firstLine="3780" w:firstLineChars="1800"/>
        <w:rPr>
          <w:rFonts w:hint="eastAsia"/>
        </w:rPr>
      </w:pPr>
      <w:r>
        <w:rPr>
          <w:rFonts w:hint="eastAsia"/>
        </w:rPr>
        <w:t>通知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</w:rPr>
        <w:t>校文学社定于12日下午两点举行关于是否应该护狼的辩论赛，希望文学社全体成员准时参加。</w:t>
      </w:r>
    </w:p>
    <w:p>
      <w:pPr>
        <w:numPr>
          <w:ilvl w:val="0"/>
          <w:numId w:val="0"/>
        </w:numPr>
        <w:ind w:firstLine="6090" w:firstLineChars="2900"/>
        <w:rPr>
          <w:rFonts w:hint="eastAsia"/>
        </w:rPr>
      </w:pPr>
      <w:r>
        <w:rPr>
          <w:rFonts w:hint="eastAsia"/>
        </w:rPr>
        <w:t>×年×月×日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___________________</w:t>
      </w:r>
      <w:r>
        <w:rPr>
          <w:rFonts w:hint="eastAsia"/>
        </w:rPr>
        <w:t>②__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(3)【口语交际】因为下周要进行单元测试，你的同学宋黎想请假，希望留在教室里复习，不去观看辩论赛。你该如何劝说他？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5.3 </w:t>
      </w:r>
      <w:r>
        <w:rPr>
          <w:rFonts w:hint="eastAsia"/>
          <w:b/>
          <w:bCs/>
        </w:rPr>
        <w:t>狼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顷qǐng。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(1)闭上眼睛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(2)从容、悠闲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(3)砍断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(4)睡觉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(5)连接、紧跟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(6)原来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(7)跟从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(8)处境困迫，为难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结合具体的语言环境理解重点词语的含义。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选择时，注意重点词语的含义。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聊斋先生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聊斋志异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注意“聊斋”的正确写法，“异”不要误写成“意”等。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B．文章的基本情节是：遇狼→惧狼→御狼→杀狼。C．“投以骨”和“复投之”没有表现出屠户对狼的怜悯。D．本文主要通过动作描写和神态描写刻画屠户和狼的形象。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正确的朗读停顿应为：后狼止／而前狼又至。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(2)①攻击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②大腿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(3)骨头已经投完了，可是两只狼（还）像原来一样一起追赶（屠户）。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(4)开始屠户很害怕，存有侥幸心理，给狼扔了两次骨头，但未能阻止狼的追赶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后来屠户镇定下来，丢掉幻想，准备抵抗，奔过去倚靠在柴草堆下面，拿起屠刀；最后屠户下定决心，勇敢斗争，连砍几刀杀死了一只狼，又砍断另一只狼的大腿并杀死了它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(5)狼的形象：贪婪、凶狠、狡诈。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这则故事讽喻了像狼一样的恶人。不论恶人怎样狡诈，最终都会失败的。（或者：这个故事告诫人们，对待像狼一样的恶势力，不能存有幻想和妥协让步，必须敢于斗争，善于斗争，才能取得胜利。）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(1)在理解句意的基础上划分即可。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(2)结合具体的语言环境理解重点词语的含义。“敌”在这里属于名词动用，“股”要注意区分古今义。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(3)正确理解句中重点词语“尽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故”等的含义，按现代汉语的语言规则恰当翻译即可。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(4)根据文中屠户的具体表现概括即可。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(5)通过文中狼的表现把握其形象特点，结合文章最后一段的议论理解文章的主题。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（示例）只要少拿一些，你就能很容易地把手拿出来了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该小孩之所以痛哭流涕，归根结底是贪心在作怪。从这个角度进行劝告即可，注意语言的简明、得体。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“强壮”为形容词，“昨天”“桌椅”“里头”都是名词。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(1)像狗似的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(2)挖洞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(3)仅，只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(4)大腿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犬：名词作状语，像狗似的。洞：名词用作动词，挖洞。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①因为孔子是大教育家，儒家学派的创始人，被后世统治者尊为“至圣先师”，所以此对联写的是孔子。②此对联歌颂了鲁迅默默无闻、无私奉献的精神。③此对联写的是清代蒲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松龄的小说《聊斋志异》。④此对联描绘的是春天的美丽景色，所以此处应对应朱自清的《春》。故选D。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(2)C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(3)①一会儿，一只狼径直离开，另一只狼像狗似的蹲坐在前面。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②（另）一只狼正在柴草堆里打洞，想要从通道进入从背后攻击屠户。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(4)中心句：“狼亦黠矣，而顷刻两毙，禽兽之变诈几何哉？止增笑耳。”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道理：人类富有智慧，一定能战胜任何狡猾凶残的动物。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(1)“洞”在此处是名词活用作动词，挖洞。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(2)A．把／用。B．补足音节，无实义／是人名中的一个字。C．代词，代指柴草堆。D．回头看／看。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(3)要字字对译，切忌漏译关键词。如：“去”，离开；“犬”，像狗似的；“洞”，挖洞：“隧”，从通道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(4)本文先讲故事，最后议论，点明文章的中心。“狼亦黠矣，而顷刻两毙，禽兽之变诈几何哉？止增笑耳。”这是作者诙谐风趣的议论。作者指出狼的狡黠，而嘲笑其顷刻而毙的结局，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由此悟出该故事告诉我们的道理。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①像狗一样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②咬洞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注意“犬”和“穴”为词类活用，“见”表被动。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因此没有咬东西却装作咬东西，用声音来招引人；没有死却装死，用装死的样子求得逃脱。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翻译句子要逐字落实，适当进行补充和调整，做到“信、达、雅”，重点词语一定要翻译出来。本句中的“故”“啮”“以”“致”“死”“脱”等词语一定要准确翻译。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甲文中屠户能认识狼的本性，并识破狼的狡诈，善抓时机，行动果敢；乙文中因人精力不专，懈怠疏忽，反受外物左右，被对方的欺骗手段蒙蔽，陷入对方圈套。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解答此题要在读懂文章的基础上进行分析。《狼》中的狼最终被屠户杀死，是因为屠户敢于斗争，善于斗争；《黠鼠赋》中的老鼠装死得以逃脱，是因为人被老鼠蒙骗。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甲文为小说（或寓言），重在突出故事之奇，因此以记叙为主，作者观点十分简要，故事寓含的道理由读者从中意会。乙文为小品（或赋），重在“悟理”，以“黠鼠”逃脱为基础和凭借，着重推演故事的因果关系，进而得出启示，揭示道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“‘</w:t>
      </w:r>
      <w:r>
        <w:rPr>
          <w:rFonts w:hint="eastAsia"/>
        </w:rPr>
        <w:t>叙事</w:t>
      </w:r>
      <w:r>
        <w:rPr>
          <w:rFonts w:hint="eastAsia"/>
          <w:lang w:eastAsia="zh-CN"/>
        </w:rPr>
        <w:t>’</w:t>
      </w:r>
      <w:r>
        <w:rPr>
          <w:rFonts w:hint="eastAsia"/>
        </w:rPr>
        <w:t>而</w:t>
      </w:r>
      <w:r>
        <w:rPr>
          <w:rFonts w:hint="eastAsia"/>
          <w:lang w:eastAsia="zh-CN"/>
        </w:rPr>
        <w:t>‘</w:t>
      </w:r>
      <w:r>
        <w:rPr>
          <w:rFonts w:hint="eastAsia"/>
        </w:rPr>
        <w:t>达意</w:t>
      </w:r>
      <w:r>
        <w:rPr>
          <w:rFonts w:hint="eastAsia"/>
          <w:lang w:eastAsia="zh-CN"/>
        </w:rPr>
        <w:t>’”</w:t>
      </w:r>
      <w:r>
        <w:rPr>
          <w:rFonts w:hint="eastAsia"/>
        </w:rPr>
        <w:t>，即借事说理。《狼》选自《聊斋志异》，体裁是小说，通篇记叙屠户与狼斗争的故事，仅在最后用“狼亦黠矣，而顷刻两毙，禽兽之变诈几何哉？止增笑耳”发表议论。《黠鼠赋》体裁为赋，选文的三段中，仅第一段叙事，后两段都在发表议论。两篇文章的体裁不同，侧重点也就不同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[参考译文]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（乙）苏子在夜里坐着，有只老鼠在咬（东西）。（苏子）拍击床板，声音就停止了，稍停又响起了。（苏子）让童子拿蜡烛照床下，有一个空的袋子，老鼠咬东西的声音从里面发出。（童子）说：“咦！这只老鼠被关住出不去了。”（童子）打开袋子来看，里面静悄悄的什么声音也没有，举起蜡烛来搜索，发现袋子中有一只死老鼠。……（童子）把袋子翻过来倒出老鼠，老鼠一落地就逃走了，就是再敏捷的人也措手不及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苏子叹了口气说：“奇了！这只老鼠很狡猾。（老鼠）被关在袋子里，袋子很结实，老鼠咬不破。所以（老鼠）咬不破袋子，便用咬袋子的声音招人来</w:t>
      </w:r>
      <w:r>
        <w:rPr>
          <w:rFonts w:hint="eastAsia"/>
          <w:lang w:eastAsia="zh-CN"/>
        </w:rPr>
        <w:t>；</w:t>
      </w:r>
      <w:r>
        <w:rPr>
          <w:rFonts w:hint="eastAsia"/>
        </w:rPr>
        <w:t>没有死却装死，凭借装死求得逃脱。我听说生物中没有比人更有智慧的了。（人）能驯服神龙、刺杀蛟龙、提取神龟、狩猎麒麟，役使世界上所有的东西而主宰它们，最终却被一只老鼠利用；陷入这只老鼠的计谋中，吃惊于老鼠从极静到极动的变化中，人的智慧在哪里呢？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……好像有人对我说：“……你自己不专心，又受了外界事物的干扰、左右，所以一只老鼠发出叫声就能招引你受它支配，帮它改变困境。人能够在打破价值千金的碧玉时不动声色，而在打破一口锅时失声尖叫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人能够与猛虎相搏斗，可见到蜂蝎时不免变色：这是不专一的结果。这是你早说过的话，忘记了吗？”……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(1)（狼）烟四起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引（狼）人室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(2)①没有具体的地点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>②最后缺少落款“校文学社”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宋黎同学，你想留在教室里复习，准备下周的单元测试很对，对待学习就该有这样的热情。不过，观看辩论赛也可以增长知识啊，并且这样的活动也不是每天都有机会参加呀！机不可失，失不再来！再者，参加活动激活一下思维，你的学习效率会更高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(1)仔细观察图片，根据图片中的事物及与狼的关系确定成语。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(2)根据通知的格式逐项排查。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(3)要有称呼，要先肯定他学习的热情，然后从参加活动的好处的角度阐明理由。语言要简明、连贯、得体。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2BC0F4"/>
    <w:multiLevelType w:val="singleLevel"/>
    <w:tmpl w:val="CC2BC0F4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4F04AE"/>
    <w:rsid w:val="54E23C9A"/>
    <w:rsid w:val="5DAA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2019-10-16T02:02:00Z</dcterms:created>
  <dc:creator>Administrator</dc:creator>
  <cp:lastModifiedBy>Administrator</cp:lastModifiedBy>
  <dcterms:modified xsi:type="dcterms:W3CDTF">2019-10-25T03:20:08Z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